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emf" ContentType="image/x-emf"/>
  <Override PartName="/word/media/image3.png" ContentType="image/png"/>
  <Override PartName="/word/media/image5.png" ContentType="image/png"/>
  <Override PartName="/word/theme/theme1.xml" ContentType="application/vnd.openxmlformats-officedocument.theme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  <w:b/>
          <w:b/>
          <w:sz w:val="52"/>
          <w:szCs w:val="52"/>
        </w:rPr>
      </w:pPr>
      <w:r>
        <w:rPr>
          <w:rFonts w:ascii="Cambria" w:hAnsi="Cambria" w:asciiTheme="majorHAnsi" w:hAnsiTheme="majorHAnsi"/>
          <w:b/>
          <w:sz w:val="52"/>
          <w:szCs w:val="52"/>
        </w:rPr>
        <w:t xml:space="preserve">   </w:t>
      </w:r>
      <w:r>
        <w:rPr>
          <w:rFonts w:ascii="Cambria" w:hAnsi="Cambria" w:asciiTheme="majorHAnsi" w:hAnsiTheme="majorHAnsi"/>
          <w:b/>
          <w:sz w:val="52"/>
          <w:szCs w:val="52"/>
        </w:rPr>
        <w:drawing>
          <wp:inline distT="0" distB="0" distL="0" distR="0">
            <wp:extent cx="1494790" cy="409575"/>
            <wp:effectExtent l="0" t="0" r="0" b="0"/>
            <wp:docPr id="1" name="Obraz 3" descr="C:\Users\Dell\Desktop\logo mazow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:\Users\Dell\Desktop\logo mazowsz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56"/>
          <w:szCs w:val="56"/>
        </w:rPr>
      </w:pPr>
      <w:r>
        <w:rPr>
          <w:rFonts w:ascii="Cambria" w:hAnsi="Cambria" w:asciiTheme="majorHAnsi" w:hAnsiTheme="majorHAnsi"/>
          <w:b/>
          <w:sz w:val="48"/>
          <w:szCs w:val="48"/>
        </w:rPr>
        <w:t>Mistrzostwa Mazowsza w wioś</w:t>
      </w:r>
      <w:bookmarkStart w:id="0" w:name="_GoBack"/>
      <w:bookmarkEnd w:id="0"/>
      <w:r>
        <w:rPr>
          <w:rFonts w:ascii="Cambria" w:hAnsi="Cambria" w:asciiTheme="majorHAnsi" w:hAnsiTheme="majorHAnsi"/>
          <w:b/>
          <w:sz w:val="48"/>
          <w:szCs w:val="48"/>
        </w:rPr>
        <w:t>larstwie</w:t>
      </w:r>
      <w:r>
        <w:rPr>
          <w:rFonts w:ascii="Cambria" w:hAnsi="Cambria" w:asciiTheme="majorHAnsi" w:hAnsiTheme="majorHAnsi"/>
          <w:b/>
          <w:sz w:val="52"/>
          <w:szCs w:val="52"/>
        </w:rPr>
        <w:t xml:space="preserve"> </w:t>
      </w:r>
      <w:r>
        <w:rPr>
          <w:rFonts w:ascii="Cambria" w:hAnsi="Cambria" w:asciiTheme="majorHAnsi" w:hAnsiTheme="majorHAnsi"/>
          <w:b/>
          <w:sz w:val="52"/>
          <w:szCs w:val="52"/>
        </w:rPr>
        <w:drawing>
          <wp:inline distT="0" distB="0" distL="0" distR="0">
            <wp:extent cx="1895475" cy="361950"/>
            <wp:effectExtent l="0" t="0" r="0" b="0"/>
            <wp:docPr id="2" name="Obraz 5" descr="C:\Users\Dell\Desktop\logo okrę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 descr="C:\Users\Dell\Desktop\logo okręg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708" w:hanging="0"/>
        <w:jc w:val="center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impreza organizowana przez:</w:t>
      </w:r>
    </w:p>
    <w:p>
      <w:pPr>
        <w:pStyle w:val="Normal"/>
        <w:ind w:left="708" w:hanging="0"/>
        <w:jc w:val="center"/>
        <w:rPr>
          <w:rFonts w:ascii="Cambria" w:hAnsi="Cambria" w:asciiTheme="majorHAnsi" w:hAnsiTheme="majorHAnsi"/>
          <w:b/>
          <w:b/>
          <w:sz w:val="28"/>
          <w:szCs w:val="28"/>
        </w:rPr>
      </w:pPr>
      <w:r>
        <w:rPr>
          <w:rFonts w:ascii="Cambria" w:hAnsi="Cambria" w:asciiTheme="majorHAnsi" w:hAnsiTheme="majorHAnsi"/>
          <w:b/>
          <w:sz w:val="28"/>
          <w:szCs w:val="28"/>
        </w:rPr>
        <w:t>Unię Związków Sportowych Warszawy i Mazowsza</w:t>
      </w:r>
    </w:p>
    <w:p>
      <w:pPr>
        <w:pStyle w:val="Normal"/>
        <w:ind w:left="708" w:hanging="0"/>
        <w:jc w:val="center"/>
        <w:rPr>
          <w:rFonts w:ascii="Cambria" w:hAnsi="Cambria" w:asciiTheme="majorHAnsi" w:hAnsiTheme="majorHAnsi"/>
          <w:b/>
          <w:b/>
          <w:i/>
          <w:i/>
          <w:sz w:val="24"/>
          <w:szCs w:val="24"/>
        </w:rPr>
      </w:pPr>
      <w:r>
        <w:rPr>
          <w:rFonts w:ascii="Cambria" w:hAnsi="Cambria" w:asciiTheme="majorHAnsi" w:hAnsiTheme="majorHAnsi"/>
          <w:b/>
        </w:rPr>
        <w:t xml:space="preserve">przy współudziale </w:t>
      </w:r>
      <w:r>
        <w:rPr>
          <w:rFonts w:ascii="Cambria" w:hAnsi="Cambria" w:asciiTheme="majorHAnsi" w:hAnsiTheme="majorHAnsi"/>
          <w:b/>
          <w:i/>
        </w:rPr>
        <w:t>Warszawsko-Mazowieckiego Okręgowego Związku Towarzystw Wioślarskich</w:t>
      </w:r>
    </w:p>
    <w:p>
      <w:pPr>
        <w:pStyle w:val="Normal"/>
        <w:ind w:left="708" w:hanging="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W dniach:  15- 16 czerwca  2019 roku  odbędą się  Mistrzostwa Mazowsza w wioślarstwie, w których startować będą zawodnicy mazowieckich klubów wioślarskich.</w:t>
      </w:r>
    </w:p>
    <w:p>
      <w:pPr>
        <w:pStyle w:val="Normal"/>
        <w:ind w:left="708" w:hanging="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Miejsce imprezy: Przystań WTW przy ul. Zaruskiego 12 w Warszawie</w:t>
      </w:r>
    </w:p>
    <w:p>
      <w:pPr>
        <w:pStyle w:val="Normal"/>
        <w:ind w:left="708" w:hanging="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Trasa wyścigu: pomiędzy mostem Łazienkowskim a J. Poniatowskiego</w:t>
      </w:r>
    </w:p>
    <w:p>
      <w:pPr>
        <w:pStyle w:val="Normal"/>
        <w:ind w:left="708" w:hanging="0"/>
        <w:jc w:val="center"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Planowany start:                15.06.2019 r.  godz. 10.00,          16.06.2019 r. godz. 10.00</w:t>
      </w:r>
    </w:p>
    <w:p>
      <w:pPr>
        <w:pStyle w:val="Normal"/>
        <w:ind w:left="708" w:hanging="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Zapraszamy sympatyków wioślarstwa, rodziców, kolegów do kibicowania podczas zawodów</w:t>
      </w:r>
    </w:p>
    <w:p>
      <w:pPr>
        <w:pStyle w:val="Normal"/>
        <w:spacing w:before="0" w:after="20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1329055</wp:posOffset>
                </wp:positionH>
                <wp:positionV relativeFrom="paragraph">
                  <wp:posOffset>2574290</wp:posOffset>
                </wp:positionV>
                <wp:extent cx="838835" cy="748665"/>
                <wp:effectExtent l="38100" t="38100" r="38100" b="33020"/>
                <wp:wrapNone/>
                <wp:docPr id="3" name="Obraz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838080" cy="74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algn="ctr" blurRad="50800" dir="5400000" dist="50800" rotWithShape="0" sx="114000" sy="114000">
                            <a:srgbClr val="000000">
                              <a:alpha val="0"/>
                            </a:srgbClr>
                          </a:outerShdw>
                          <a:reflection algn="bl" dir="5400000" dist="50800" endPos="65000" rotWithShape="0" stA="0" sy="-1000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Obraz 2" stroked="f" style="position:absolute;margin-left:104.65pt;margin-top:202.7pt;width:65.95pt;height:58.85pt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/>
        <w:object>
          <v:shape id="ole_rId5" style="width:83.25pt;height:104.25pt" o:ole="">
            <v:imagedata r:id="rId6" o:title=""/>
          </v:shape>
          <o:OLEObject Type="Embed" ProgID="AcroExch.Document.DC" ShapeID="ole_rId5" DrawAspect="Content" ObjectID="_389865015" r:id="rId5"/>
        </w:object>
      </w:r>
      <w:r>
        <w:rPr>
          <w:rFonts w:ascii="Cambria" w:hAnsi="Cambria" w:asciiTheme="majorHAnsi" w:hAnsiTheme="majorHAnsi"/>
          <w:sz w:val="24"/>
          <w:szCs w:val="24"/>
          <w:lang w:eastAsia="pl-PL"/>
        </w:rPr>
        <w:t xml:space="preserve">   </w:t>
      </w:r>
      <w:r>
        <w:rPr>
          <w:rFonts w:ascii="Cambria" w:hAnsi="Cambria" w:asciiTheme="majorHAnsi" w:hAnsiTheme="majorHAnsi"/>
          <w:sz w:val="24"/>
          <w:szCs w:val="24"/>
          <w:lang w:eastAsia="pl-PL"/>
        </w:rPr>
        <w:drawing>
          <wp:inline distT="0" distB="0" distL="0" distR="4445">
            <wp:extent cx="853440" cy="762000"/>
            <wp:effectExtent l="0" t="0" r="0" b="0"/>
            <wp:docPr id="4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asciiTheme="majorHAnsi" w:hAnsiTheme="majorHAnsi"/>
          <w:sz w:val="24"/>
          <w:szCs w:val="24"/>
        </w:rPr>
        <w:t>Kluby, które współpracują przy organizacji imprezy</w:t>
      </w:r>
    </w:p>
    <w:sectPr>
      <w:footerReference w:type="default" r:id="rId8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ab/>
      <w:t xml:space="preserve"> </w:t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6594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6594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6594c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6b0cb5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c6594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6594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659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oleObject" Target="embeddings/oleObject1.bin"/><Relationship Id="rId6" Type="http://schemas.openxmlformats.org/officeDocument/2006/relationships/image" Target="media/image4.emf"/><Relationship Id="rId7" Type="http://schemas.openxmlformats.org/officeDocument/2006/relationships/image" Target="media/image5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D550-1891-45B4-AD69-11332286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LibreOffice/5.4.2.2$Windows_x86 LibreOffice_project/22b09f6418e8c2d508a9eaf86b2399209b0990f4</Application>
  <Pages>1</Pages>
  <Words>84</Words>
  <Characters>598</Characters>
  <CharactersWithSpaces>710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2019-06-12T08:31:00Z</dcterms:created>
  <dc:creator>Michał</dc:creator>
  <dc:description/>
  <dc:language>pl-PL</dc:language>
  <cp:lastModifiedBy>Dell</cp:lastModifiedBy>
  <dcterms:modified xsi:type="dcterms:W3CDTF">2019-06-12T08:34:00Z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